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B6A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Style w:val="6"/>
          <w:rFonts w:hint="eastAsia" w:ascii="方正仿宋_GB2312" w:hAnsi="方正仿宋_GB2312" w:eastAsia="方正仿宋_GB2312" w:cs="方正仿宋_GB2312"/>
          <w:b/>
          <w:bCs/>
          <w:caps/>
          <w:sz w:val="28"/>
          <w:szCs w:val="28"/>
        </w:rPr>
      </w:pPr>
      <w:r>
        <w:rPr>
          <w:rStyle w:val="6"/>
          <w:rFonts w:hint="eastAsia" w:ascii="方正仿宋_GB2312" w:hAnsi="方正仿宋_GB2312" w:eastAsia="方正仿宋_GB2312" w:cs="方正仿宋_GB2312"/>
          <w:b/>
          <w:bCs/>
          <w:caps/>
          <w:sz w:val="28"/>
          <w:szCs w:val="28"/>
        </w:rPr>
        <w:t>202</w:t>
      </w:r>
      <w:r>
        <w:rPr>
          <w:rStyle w:val="6"/>
          <w:rFonts w:hint="eastAsia" w:ascii="方正仿宋_GB2312" w:hAnsi="方正仿宋_GB2312" w:eastAsia="方正仿宋_GB2312" w:cs="方正仿宋_GB2312"/>
          <w:b/>
          <w:bCs/>
          <w:caps/>
          <w:sz w:val="28"/>
          <w:szCs w:val="28"/>
        </w:rPr>
        <w:t>6年</w:t>
      </w:r>
      <w:r>
        <w:rPr>
          <w:rStyle w:val="6"/>
          <w:rFonts w:hint="eastAsia" w:ascii="方正仿宋_GB2312" w:hAnsi="方正仿宋_GB2312" w:eastAsia="方正仿宋_GB2312" w:cs="方正仿宋_GB2312"/>
          <w:b/>
          <w:bCs/>
          <w:caps/>
          <w:sz w:val="28"/>
          <w:szCs w:val="28"/>
        </w:rPr>
        <w:t>上</w:t>
      </w:r>
      <w:r>
        <w:rPr>
          <w:rStyle w:val="6"/>
          <w:rFonts w:hint="eastAsia" w:ascii="方正仿宋_GB2312" w:hAnsi="方正仿宋_GB2312" w:eastAsia="方正仿宋_GB2312" w:cs="方正仿宋_GB2312"/>
          <w:b/>
          <w:bCs/>
          <w:caps/>
          <w:sz w:val="28"/>
          <w:szCs w:val="28"/>
        </w:rPr>
        <w:t>半年高校计算机等级考试科目</w:t>
      </w:r>
      <w:r>
        <w:rPr>
          <w:rStyle w:val="6"/>
          <w:rFonts w:hint="eastAsia" w:ascii="方正仿宋_GB2312" w:hAnsi="方正仿宋_GB2312" w:eastAsia="方正仿宋_GB2312" w:cs="方正仿宋_GB2312"/>
          <w:b/>
          <w:bCs/>
          <w:caps/>
          <w:sz w:val="28"/>
          <w:szCs w:val="28"/>
        </w:rPr>
        <w:t>及相关信息</w:t>
      </w:r>
      <w:r>
        <w:rPr>
          <w:rStyle w:val="6"/>
          <w:rFonts w:hint="eastAsia" w:ascii="方正仿宋_GB2312" w:hAnsi="方正仿宋_GB2312" w:eastAsia="方正仿宋_GB2312" w:cs="方正仿宋_GB2312"/>
          <w:b/>
          <w:bCs/>
          <w:caps/>
          <w:sz w:val="28"/>
          <w:szCs w:val="28"/>
        </w:rPr>
        <w:t>表</w:t>
      </w:r>
    </w:p>
    <w:p w14:paraId="1C5BE5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Style w:val="6"/>
          <w:rFonts w:hint="eastAsia" w:ascii="方正仿宋_GB2312" w:hAnsi="方正仿宋_GB2312" w:eastAsia="方正仿宋_GB2312" w:cs="方正仿宋_GB2312"/>
          <w:b/>
          <w:bCs/>
          <w:caps/>
          <w:sz w:val="28"/>
          <w:szCs w:val="28"/>
        </w:rPr>
      </w:pP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41"/>
        <w:gridCol w:w="725"/>
        <w:gridCol w:w="964"/>
        <w:gridCol w:w="1841"/>
      </w:tblGrid>
      <w:tr w14:paraId="6288F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5D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科  目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82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级别</w:t>
            </w:r>
          </w:p>
          <w:p w14:paraId="4EABC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代码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36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语种</w:t>
            </w:r>
          </w:p>
          <w:p w14:paraId="79F1F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代号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91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上机考试时间</w:t>
            </w:r>
          </w:p>
          <w:p w14:paraId="5D24A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(分)</w:t>
            </w:r>
          </w:p>
        </w:tc>
      </w:tr>
      <w:tr w14:paraId="77B25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D3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  <w:t>二级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91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C程序设计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B6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22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E8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120</w:t>
            </w:r>
          </w:p>
        </w:tc>
      </w:tr>
      <w:tr w14:paraId="7DA5B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74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68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Java 程序设计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F5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5C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4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33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bookmarkStart w:id="0" w:name="_GoBack"/>
            <w:bookmarkEnd w:id="0"/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120</w:t>
            </w:r>
          </w:p>
        </w:tc>
      </w:tr>
      <w:tr w14:paraId="4DC7D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4B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97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 xml:space="preserve">动漫技术 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B5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DE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5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6D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120</w:t>
            </w:r>
          </w:p>
        </w:tc>
      </w:tr>
      <w:tr w14:paraId="496C7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83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D6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MS办公软件高级应用技术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EB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B7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6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39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90</w:t>
            </w:r>
          </w:p>
        </w:tc>
      </w:tr>
      <w:tr w14:paraId="09C14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C3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A4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Python程序设计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39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B8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7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57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120</w:t>
            </w:r>
          </w:p>
        </w:tc>
      </w:tr>
      <w:tr w14:paraId="6FA76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55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02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WPS办公软件高级应用技术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C3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2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88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8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07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90</w:t>
            </w:r>
          </w:p>
        </w:tc>
      </w:tr>
      <w:tr w14:paraId="01EA8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15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  <w:t>三级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B0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数据库技术及应用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34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C6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D4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120</w:t>
            </w:r>
          </w:p>
        </w:tc>
      </w:tr>
      <w:tr w14:paraId="24000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61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C0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计算机网络技术及应用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5B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52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2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C9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120</w:t>
            </w:r>
          </w:p>
        </w:tc>
      </w:tr>
      <w:tr w14:paraId="7EA9F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BD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C4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嵌入式与单片机技术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FB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14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3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15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120</w:t>
            </w:r>
          </w:p>
        </w:tc>
      </w:tr>
      <w:tr w14:paraId="2C089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99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BB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  <w:t>人工智能技术及应用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0D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  <w:t>3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4F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  <w:t>5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40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sz w:val="28"/>
                <w:szCs w:val="28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 w:val="0"/>
                <w:bCs w:val="0"/>
                <w:caps/>
                <w:position w:val="6"/>
                <w:sz w:val="28"/>
                <w:szCs w:val="28"/>
              </w:rPr>
              <w:t>120</w:t>
            </w:r>
          </w:p>
        </w:tc>
      </w:tr>
    </w:tbl>
    <w:p w14:paraId="5F9E5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4" w:leftChars="2" w:firstLine="200"/>
        <w:textAlignment w:val="auto"/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</w:pPr>
    </w:p>
    <w:p w14:paraId="585343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2" w:hanging="2"/>
        <w:textAlignment w:val="auto"/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</w:pP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备注：</w:t>
      </w:r>
    </w:p>
    <w:p w14:paraId="2B3F65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</w:pP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1.二级</w:t>
      </w:r>
      <w:r>
        <w:rPr>
          <w:rStyle w:val="6"/>
          <w:rFonts w:hint="eastAsia" w:ascii="方正仿宋_GB2312" w:hAnsi="方正仿宋_GB2312" w:eastAsia="方正仿宋_GB2312" w:cs="方正仿宋_GB2312"/>
          <w:caps/>
          <w:position w:val="6"/>
          <w:sz w:val="28"/>
          <w:szCs w:val="28"/>
        </w:rPr>
        <w:t>MS</w:t>
      </w: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办公软件高级应用技术的操作题考试平台均采用“微软</w:t>
      </w:r>
      <w:r>
        <w:rPr>
          <w:rStyle w:val="6"/>
          <w:rFonts w:hint="eastAsia" w:ascii="方正仿宋_GB2312" w:hAnsi="方正仿宋_GB2312" w:eastAsia="方正仿宋_GB2312" w:cs="方正仿宋_GB2312"/>
          <w:caps/>
          <w:position w:val="6"/>
          <w:sz w:val="28"/>
          <w:szCs w:val="28"/>
        </w:rPr>
        <w:t>Office2019</w:t>
      </w: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中文版”。二级WPS办公软件高级应用技术的操作题考试平台采用“</w:t>
      </w:r>
      <w:r>
        <w:rPr>
          <w:rStyle w:val="6"/>
          <w:rFonts w:hint="eastAsia" w:ascii="方正仿宋_GB2312" w:hAnsi="方正仿宋_GB2312" w:eastAsia="方正仿宋_GB2312" w:cs="方正仿宋_GB2312"/>
          <w:caps/>
          <w:position w:val="6"/>
          <w:sz w:val="28"/>
          <w:szCs w:val="28"/>
        </w:rPr>
        <w:t>WPS</w:t>
      </w: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教育考试版专用”。</w:t>
      </w:r>
    </w:p>
    <w:p w14:paraId="3A1A7D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</w:pP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2.二级</w:t>
      </w:r>
      <w:r>
        <w:rPr>
          <w:rStyle w:val="6"/>
          <w:rFonts w:hint="eastAsia" w:ascii="方正仿宋_GB2312" w:hAnsi="方正仿宋_GB2312" w:eastAsia="方正仿宋_GB2312" w:cs="方正仿宋_GB2312"/>
          <w:caps/>
          <w:position w:val="6"/>
          <w:sz w:val="28"/>
          <w:szCs w:val="28"/>
        </w:rPr>
        <w:t>Java</w:t>
      </w: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程序设计的开发环境采用</w:t>
      </w:r>
      <w:r>
        <w:rPr>
          <w:rStyle w:val="6"/>
          <w:rFonts w:hint="eastAsia" w:ascii="方正仿宋_GB2312" w:hAnsi="方正仿宋_GB2312" w:eastAsia="方正仿宋_GB2312" w:cs="方正仿宋_GB2312"/>
          <w:caps/>
          <w:position w:val="6"/>
          <w:sz w:val="28"/>
          <w:szCs w:val="28"/>
        </w:rPr>
        <w:t>jdk1.6</w:t>
      </w: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及以上版本；二级</w:t>
      </w:r>
      <w:r>
        <w:rPr>
          <w:rStyle w:val="6"/>
          <w:rFonts w:hint="eastAsia" w:ascii="方正仿宋_GB2312" w:hAnsi="方正仿宋_GB2312" w:eastAsia="方正仿宋_GB2312" w:cs="方正仿宋_GB2312"/>
          <w:caps/>
          <w:position w:val="6"/>
          <w:sz w:val="28"/>
          <w:szCs w:val="28"/>
        </w:rPr>
        <w:t>Python</w:t>
      </w: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程序设计的开发环境采用</w:t>
      </w:r>
      <w:r>
        <w:rPr>
          <w:rStyle w:val="6"/>
          <w:rFonts w:hint="eastAsia" w:ascii="方正仿宋_GB2312" w:hAnsi="方正仿宋_GB2312" w:eastAsia="方正仿宋_GB2312" w:cs="方正仿宋_GB2312"/>
          <w:caps/>
          <w:position w:val="6"/>
          <w:sz w:val="28"/>
          <w:szCs w:val="28"/>
        </w:rPr>
        <w:t>Python3.4</w:t>
      </w:r>
      <w:r>
        <w:rPr>
          <w:rStyle w:val="6"/>
          <w:rFonts w:hint="eastAsia" w:ascii="方正仿宋_GB2312" w:hAnsi="方正仿宋_GB2312" w:eastAsia="方正仿宋_GB2312" w:cs="方正仿宋_GB2312"/>
          <w:caps/>
          <w:sz w:val="28"/>
          <w:szCs w:val="28"/>
        </w:rPr>
        <w:t>及以上版本。</w:t>
      </w:r>
    </w:p>
    <w:p w14:paraId="76BE73AB">
      <w:pPr>
        <w:rPr>
          <w:rFonts w:ascii="仿宋" w:hAnsi="仿宋" w:eastAsia="仿宋"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1418" w:right="1418" w:bottom="1304" w:left="1418" w:header="851" w:footer="992" w:gutter="0"/>
      <w:pgNumType w:fmt="numberInDash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B4AEBA9-D3A3-489D-AA4F-A2DB184B52F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E02E93B-9B11-4D62-B899-5EA8438ADEA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BAA67">
    <w:pPr>
      <w:pStyle w:val="2"/>
      <w:jc w:val="right"/>
      <w:rPr>
        <w:rFonts w:hAnsi="宋体"/>
        <w:sz w:val="28"/>
        <w:szCs w:val="28"/>
      </w:rPr>
    </w:pPr>
    <w:r>
      <w:rPr>
        <w:rFonts w:hAnsi="宋体"/>
        <w:sz w:val="28"/>
        <w:szCs w:val="28"/>
      </w:rPr>
      <w:fldChar w:fldCharType="begin"/>
    </w:r>
    <w:r>
      <w:rPr>
        <w:rFonts w:hAnsi="宋体"/>
        <w:sz w:val="28"/>
        <w:szCs w:val="28"/>
      </w:rPr>
      <w:instrText xml:space="preserve">PAGE   \* MERGEFORMAT</w:instrText>
    </w:r>
    <w:r>
      <w:rPr>
        <w:rFonts w:hAnsi="宋体"/>
        <w:sz w:val="28"/>
        <w:szCs w:val="28"/>
      </w:rPr>
      <w:fldChar w:fldCharType="separate"/>
    </w:r>
    <w:r>
      <w:rPr>
        <w:rFonts w:hAnsi="宋体"/>
        <w:sz w:val="28"/>
        <w:szCs w:val="28"/>
        <w:lang w:val="zh-CN"/>
      </w:rPr>
      <w:t>-</w:t>
    </w:r>
    <w:r>
      <w:rPr>
        <w:rFonts w:hAnsi="宋体"/>
        <w:sz w:val="28"/>
        <w:szCs w:val="28"/>
      </w:rPr>
      <w:t xml:space="preserve"> 1 -</w:t>
    </w:r>
    <w:r>
      <w:rPr>
        <w:rFonts w:hAnsi="宋体"/>
        <w:sz w:val="28"/>
        <w:szCs w:val="28"/>
      </w:rPr>
      <w:fldChar w:fldCharType="end"/>
    </w:r>
  </w:p>
  <w:p w14:paraId="1755172C">
    <w:pPr>
      <w:pStyle w:val="2"/>
      <w:ind w:right="360" w:firstLine="360"/>
      <w:rPr>
        <w:rStyle w:val="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0261E">
    <w:pPr>
      <w:pStyle w:val="2"/>
      <w:rPr>
        <w:rFonts w:hAnsi="宋体"/>
        <w:sz w:val="28"/>
        <w:szCs w:val="28"/>
      </w:rPr>
    </w:pPr>
    <w:r>
      <w:rPr>
        <w:rFonts w:hAnsi="宋体"/>
        <w:sz w:val="28"/>
        <w:szCs w:val="28"/>
      </w:rPr>
      <w:fldChar w:fldCharType="begin"/>
    </w:r>
    <w:r>
      <w:rPr>
        <w:rFonts w:hAnsi="宋体"/>
        <w:sz w:val="28"/>
        <w:szCs w:val="28"/>
      </w:rPr>
      <w:instrText xml:space="preserve">PAGE   \* MERGEFORMAT</w:instrText>
    </w:r>
    <w:r>
      <w:rPr>
        <w:rFonts w:hAnsi="宋体"/>
        <w:sz w:val="28"/>
        <w:szCs w:val="28"/>
      </w:rPr>
      <w:fldChar w:fldCharType="separate"/>
    </w:r>
    <w:r>
      <w:rPr>
        <w:rFonts w:hAnsi="宋体"/>
        <w:sz w:val="28"/>
        <w:szCs w:val="28"/>
        <w:lang w:val="zh-CN"/>
      </w:rPr>
      <w:t>-</w:t>
    </w:r>
    <w:r>
      <w:rPr>
        <w:rFonts w:hAnsi="宋体"/>
        <w:sz w:val="28"/>
        <w:szCs w:val="28"/>
      </w:rPr>
      <w:t xml:space="preserve"> 6 -</w:t>
    </w:r>
    <w:r>
      <w:rPr>
        <w:rFonts w:hAnsi="宋体"/>
        <w:sz w:val="28"/>
        <w:szCs w:val="28"/>
      </w:rPr>
      <w:fldChar w:fldCharType="end"/>
    </w:r>
  </w:p>
  <w:p w14:paraId="7D8309F6">
    <w:pPr>
      <w:pStyle w:val="2"/>
      <w:ind w:right="360" w:firstLine="360"/>
      <w:rPr>
        <w:rStyle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7435"/>
    <w:rsid w:val="00120919"/>
    <w:rsid w:val="0012799D"/>
    <w:rsid w:val="0015335C"/>
    <w:rsid w:val="001F37A7"/>
    <w:rsid w:val="007047DD"/>
    <w:rsid w:val="00727435"/>
    <w:rsid w:val="00785264"/>
    <w:rsid w:val="007F2491"/>
    <w:rsid w:val="00892918"/>
    <w:rsid w:val="009E2709"/>
    <w:rsid w:val="009F03A1"/>
    <w:rsid w:val="00A53EE3"/>
    <w:rsid w:val="00A5776A"/>
    <w:rsid w:val="00AD2CEB"/>
    <w:rsid w:val="00B21249"/>
    <w:rsid w:val="00B7264A"/>
    <w:rsid w:val="00C112C4"/>
    <w:rsid w:val="00C50D1E"/>
    <w:rsid w:val="00E9325F"/>
    <w:rsid w:val="1CEA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Theme="minorHAns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spacing w:line="240" w:lineRule="auto"/>
      <w:ind w:firstLine="0"/>
      <w:jc w:val="both"/>
    </w:pPr>
    <w:rPr>
      <w:rFonts w:ascii="Times New Roman" w:hAnsi="Times New Roman" w:eastAsia="宋体" w:cs="Times New Roman"/>
      <w:snapToGrid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宋体" w:hAnsiTheme="minorHAnsi" w:cstheme="minorBidi"/>
      <w:snapToGrid w:val="0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NormalCharacter"/>
    <w:semiHidden/>
    <w:qFormat/>
    <w:uiPriority w:val="0"/>
  </w:style>
  <w:style w:type="character" w:customStyle="1" w:styleId="7">
    <w:name w:val="页脚 字符"/>
    <w:link w:val="2"/>
    <w:qFormat/>
    <w:uiPriority w:val="99"/>
    <w:rPr>
      <w:sz w:val="18"/>
      <w:szCs w:val="18"/>
    </w:rPr>
  </w:style>
  <w:style w:type="character" w:customStyle="1" w:styleId="8">
    <w:name w:val="页脚 Char1"/>
    <w:basedOn w:val="5"/>
    <w:semiHidden/>
    <w:qFormat/>
    <w:uiPriority w:val="99"/>
    <w:rPr>
      <w:rFonts w:ascii="Times New Roman" w:hAnsi="Times New Roman" w:cs="Times New Roman"/>
      <w:snapToGrid/>
      <w:sz w:val="18"/>
      <w:szCs w:val="18"/>
    </w:rPr>
  </w:style>
  <w:style w:type="character" w:customStyle="1" w:styleId="9">
    <w:name w:val="页眉 字符"/>
    <w:basedOn w:val="5"/>
    <w:link w:val="3"/>
    <w:uiPriority w:val="99"/>
    <w:rPr>
      <w:rFonts w:ascii="Times New Roman" w:hAnsi="Times New Roman" w:cs="Times New Roman"/>
      <w:snapToGrid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266</Words>
  <Characters>335</Characters>
  <Lines>2</Lines>
  <Paragraphs>1</Paragraphs>
  <TotalTime>136</TotalTime>
  <ScaleCrop>false</ScaleCrop>
  <LinksUpToDate>false</LinksUpToDate>
  <CharactersWithSpaces>339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2023-03-14T00:31:00Z</dcterms:created>
  <dc:creator>dell</dc:creator>
  <cp:lastModifiedBy>宁</cp:lastModifiedBy>
  <dcterms:modified xsi:type="dcterms:W3CDTF">2026-03-11T01:59:58Z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eyJoZGlkIjoiODYzYmM0YmJmMTQ0MjBmY2UyMjQ5MzEzZGEzZGQzYTgiLCJ1c2VySWQiOiIzMDkwMjIxMjMifQ==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961444ACC06B4ECDA10E69D859A28B9B_12</vt:lpwstr>
  </property>
</Properties>
</file>